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B1" w:rsidRDefault="00E849B1" w:rsidP="00E849B1">
      <w:pPr>
        <w:spacing w:line="240" w:lineRule="atLeast"/>
        <w:ind w:leftChars="-540" w:left="-1134"/>
        <w:rPr>
          <w:rFonts w:asciiTheme="minorEastAsia" w:hAnsiTheme="minorEastAsia"/>
          <w:sz w:val="24"/>
          <w:szCs w:val="24"/>
        </w:rPr>
      </w:pPr>
    </w:p>
    <w:p w:rsidR="00E849B1" w:rsidRDefault="00E849B1" w:rsidP="00E849B1">
      <w:pPr>
        <w:spacing w:line="240" w:lineRule="atLeast"/>
        <w:ind w:leftChars="-540" w:left="-1134"/>
        <w:jc w:val="center"/>
        <w:rPr>
          <w:rFonts w:asciiTheme="minorEastAsia" w:hAnsiTheme="minorEastAsia"/>
          <w:b/>
          <w:sz w:val="44"/>
          <w:szCs w:val="44"/>
        </w:rPr>
      </w:pPr>
      <w:r w:rsidRPr="00E849B1">
        <w:rPr>
          <w:rFonts w:asciiTheme="minorEastAsia" w:hAnsiTheme="minorEastAsia" w:hint="eastAsia"/>
          <w:b/>
          <w:sz w:val="44"/>
          <w:szCs w:val="44"/>
        </w:rPr>
        <w:t>21空间美术馆展览申请登记表</w:t>
      </w:r>
    </w:p>
    <w:p w:rsidR="00AC64F5" w:rsidRDefault="00AC64F5" w:rsidP="00AC64F5">
      <w:pPr>
        <w:spacing w:line="240" w:lineRule="atLeast"/>
        <w:ind w:leftChars="-540" w:left="-1134" w:firstLineChars="2887" w:firstLine="6956"/>
        <w:rPr>
          <w:rFonts w:asciiTheme="minorEastAsia" w:hAnsiTheme="minorEastAsia"/>
          <w:b/>
          <w:sz w:val="24"/>
          <w:szCs w:val="24"/>
        </w:rPr>
      </w:pPr>
    </w:p>
    <w:p w:rsidR="00D347EF" w:rsidRPr="00D347EF" w:rsidRDefault="00D347EF" w:rsidP="00AC64F5">
      <w:pPr>
        <w:spacing w:line="240" w:lineRule="atLeast"/>
        <w:ind w:leftChars="-540" w:left="-1134" w:firstLineChars="2887" w:firstLine="695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档案编号：</w:t>
      </w:r>
      <w:r w:rsidRPr="00D347EF">
        <w:rPr>
          <w:rFonts w:asciiTheme="minorEastAsia" w:hAnsiTheme="minorEastAsia" w:hint="eastAsia"/>
          <w:b/>
          <w:sz w:val="24"/>
          <w:szCs w:val="24"/>
        </w:rPr>
        <w:t>No.</w:t>
      </w:r>
      <w:bookmarkStart w:id="0" w:name="_GoBack"/>
      <w:bookmarkEnd w:id="0"/>
    </w:p>
    <w:tbl>
      <w:tblPr>
        <w:tblStyle w:val="a8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851"/>
        <w:gridCol w:w="1751"/>
      </w:tblGrid>
      <w:tr w:rsidR="00E849B1" w:rsidRPr="00D347EF" w:rsidTr="00541735">
        <w:trPr>
          <w:trHeight w:val="873"/>
          <w:jc w:val="center"/>
        </w:trPr>
        <w:tc>
          <w:tcPr>
            <w:tcW w:w="2130" w:type="dxa"/>
          </w:tcPr>
          <w:p w:rsidR="00541735" w:rsidRDefault="00541735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9B1" w:rsidRPr="00D347EF" w:rsidRDefault="00E849B1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展览名称</w:t>
            </w:r>
          </w:p>
        </w:tc>
        <w:tc>
          <w:tcPr>
            <w:tcW w:w="6392" w:type="dxa"/>
            <w:gridSpan w:val="4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9B1" w:rsidRPr="00D347EF" w:rsidTr="00541735">
        <w:trPr>
          <w:trHeight w:val="842"/>
          <w:jc w:val="center"/>
        </w:trPr>
        <w:tc>
          <w:tcPr>
            <w:tcW w:w="2130" w:type="dxa"/>
          </w:tcPr>
          <w:p w:rsidR="00541735" w:rsidRDefault="00541735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9B1" w:rsidRPr="00D347EF" w:rsidRDefault="00E849B1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展览性质</w:t>
            </w:r>
          </w:p>
        </w:tc>
        <w:tc>
          <w:tcPr>
            <w:tcW w:w="6392" w:type="dxa"/>
            <w:gridSpan w:val="4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9B1" w:rsidRPr="00D347EF" w:rsidTr="00D74B8A">
        <w:trPr>
          <w:trHeight w:val="802"/>
          <w:jc w:val="center"/>
        </w:trPr>
        <w:tc>
          <w:tcPr>
            <w:tcW w:w="2130" w:type="dxa"/>
          </w:tcPr>
          <w:p w:rsidR="00541735" w:rsidRDefault="00541735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9B1" w:rsidRPr="00D347EF" w:rsidRDefault="00E849B1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展品类别</w:t>
            </w:r>
          </w:p>
        </w:tc>
        <w:tc>
          <w:tcPr>
            <w:tcW w:w="1806" w:type="dxa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735" w:rsidRDefault="00541735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849B1" w:rsidRPr="00D347EF" w:rsidRDefault="00E849B1" w:rsidP="00D74B8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展品数量</w:t>
            </w:r>
          </w:p>
        </w:tc>
        <w:tc>
          <w:tcPr>
            <w:tcW w:w="1751" w:type="dxa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735" w:rsidRPr="00D347EF" w:rsidTr="00B365A7">
        <w:trPr>
          <w:trHeight w:val="413"/>
          <w:jc w:val="center"/>
        </w:trPr>
        <w:tc>
          <w:tcPr>
            <w:tcW w:w="2130" w:type="dxa"/>
          </w:tcPr>
          <w:p w:rsidR="00541735" w:rsidRPr="00D347EF" w:rsidRDefault="00541735" w:rsidP="0054173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6392" w:type="dxa"/>
            <w:gridSpan w:val="4"/>
          </w:tcPr>
          <w:p w:rsidR="00541735" w:rsidRPr="00D347EF" w:rsidRDefault="00541735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735" w:rsidRPr="00D347EF" w:rsidTr="00582A5B">
        <w:trPr>
          <w:trHeight w:val="418"/>
          <w:jc w:val="center"/>
        </w:trPr>
        <w:tc>
          <w:tcPr>
            <w:tcW w:w="2130" w:type="dxa"/>
          </w:tcPr>
          <w:p w:rsidR="00541735" w:rsidRPr="00D347EF" w:rsidRDefault="00541735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6392" w:type="dxa"/>
            <w:gridSpan w:val="4"/>
          </w:tcPr>
          <w:p w:rsidR="00541735" w:rsidRPr="00D347EF" w:rsidRDefault="00541735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735" w:rsidRPr="00D347EF" w:rsidTr="00C950E2">
        <w:trPr>
          <w:trHeight w:val="425"/>
          <w:jc w:val="center"/>
        </w:trPr>
        <w:tc>
          <w:tcPr>
            <w:tcW w:w="2130" w:type="dxa"/>
          </w:tcPr>
          <w:p w:rsidR="00541735" w:rsidRPr="00D347EF" w:rsidRDefault="00541735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协办单位</w:t>
            </w:r>
          </w:p>
        </w:tc>
        <w:tc>
          <w:tcPr>
            <w:tcW w:w="6392" w:type="dxa"/>
            <w:gridSpan w:val="4"/>
          </w:tcPr>
          <w:p w:rsidR="00541735" w:rsidRPr="00D347EF" w:rsidRDefault="00541735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9B1" w:rsidRPr="00D347EF" w:rsidTr="00D74B8A">
        <w:trPr>
          <w:trHeight w:val="406"/>
          <w:jc w:val="center"/>
        </w:trPr>
        <w:tc>
          <w:tcPr>
            <w:tcW w:w="2130" w:type="dxa"/>
          </w:tcPr>
          <w:p w:rsidR="00E849B1" w:rsidRPr="00D347EF" w:rsidRDefault="00E849B1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拟用展厅</w:t>
            </w:r>
          </w:p>
        </w:tc>
        <w:tc>
          <w:tcPr>
            <w:tcW w:w="1806" w:type="dxa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849B1" w:rsidRPr="00D347EF" w:rsidRDefault="00E849B1" w:rsidP="00D74B8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拟展天数</w:t>
            </w:r>
          </w:p>
        </w:tc>
        <w:tc>
          <w:tcPr>
            <w:tcW w:w="1751" w:type="dxa"/>
          </w:tcPr>
          <w:p w:rsidR="00E849B1" w:rsidRPr="00D347EF" w:rsidRDefault="00E849B1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541735">
        <w:trPr>
          <w:trHeight w:val="397"/>
          <w:jc w:val="center"/>
        </w:trPr>
        <w:tc>
          <w:tcPr>
            <w:tcW w:w="2130" w:type="dxa"/>
            <w:vMerge w:val="restart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proofErr w:type="gramStart"/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展时间</w:t>
            </w:r>
            <w:proofErr w:type="gramEnd"/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安排</w:t>
            </w: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布展时间</w:t>
            </w:r>
          </w:p>
        </w:tc>
        <w:tc>
          <w:tcPr>
            <w:tcW w:w="4586" w:type="dxa"/>
            <w:gridSpan w:val="3"/>
          </w:tcPr>
          <w:p w:rsidR="00D347EF" w:rsidRPr="00D347EF" w:rsidRDefault="00D347EF" w:rsidP="00B37EF3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年   月   日至   年   月   日</w:t>
            </w:r>
          </w:p>
        </w:tc>
      </w:tr>
      <w:tr w:rsidR="00D347EF" w:rsidRPr="00D347EF" w:rsidTr="00541735">
        <w:trPr>
          <w:trHeight w:val="417"/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开幕式时间</w:t>
            </w:r>
          </w:p>
        </w:tc>
        <w:tc>
          <w:tcPr>
            <w:tcW w:w="4586" w:type="dxa"/>
            <w:gridSpan w:val="3"/>
          </w:tcPr>
          <w:p w:rsidR="00D347EF" w:rsidRPr="00D347EF" w:rsidRDefault="00D347EF" w:rsidP="00D347EF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年   月   日至   年   月   日</w:t>
            </w:r>
          </w:p>
        </w:tc>
      </w:tr>
      <w:tr w:rsidR="00D347EF" w:rsidRPr="00D347EF" w:rsidTr="00541735">
        <w:trPr>
          <w:trHeight w:val="706"/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新闻发布会/</w:t>
            </w:r>
          </w:p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研讨会时间</w:t>
            </w:r>
          </w:p>
        </w:tc>
        <w:tc>
          <w:tcPr>
            <w:tcW w:w="4586" w:type="dxa"/>
            <w:gridSpan w:val="3"/>
          </w:tcPr>
          <w:p w:rsidR="00D347EF" w:rsidRPr="00D347EF" w:rsidRDefault="00D347EF" w:rsidP="00D347EF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年   月   日至   年   月   日</w:t>
            </w:r>
          </w:p>
        </w:tc>
      </w:tr>
      <w:tr w:rsidR="00D347EF" w:rsidRPr="00D347EF" w:rsidTr="00541735">
        <w:trPr>
          <w:trHeight w:val="419"/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展出时间</w:t>
            </w:r>
          </w:p>
        </w:tc>
        <w:tc>
          <w:tcPr>
            <w:tcW w:w="4586" w:type="dxa"/>
            <w:gridSpan w:val="3"/>
          </w:tcPr>
          <w:p w:rsidR="00D347EF" w:rsidRPr="00D347EF" w:rsidRDefault="00D347EF" w:rsidP="00D347EF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年   月   日至   年   月   日</w:t>
            </w:r>
          </w:p>
        </w:tc>
      </w:tr>
      <w:tr w:rsidR="00D347EF" w:rsidRPr="00D347EF" w:rsidTr="00541735">
        <w:trPr>
          <w:trHeight w:val="410"/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撤展时间</w:t>
            </w:r>
          </w:p>
        </w:tc>
        <w:tc>
          <w:tcPr>
            <w:tcW w:w="4586" w:type="dxa"/>
            <w:gridSpan w:val="3"/>
          </w:tcPr>
          <w:p w:rsidR="00D347EF" w:rsidRPr="00D347EF" w:rsidRDefault="00D347EF" w:rsidP="00D347EF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年   月   日至   年   月   日</w:t>
            </w:r>
          </w:p>
        </w:tc>
      </w:tr>
      <w:tr w:rsidR="00D347EF" w:rsidRPr="00D347EF" w:rsidTr="00541735">
        <w:trPr>
          <w:trHeight w:val="416"/>
          <w:jc w:val="center"/>
        </w:trPr>
        <w:tc>
          <w:tcPr>
            <w:tcW w:w="2130" w:type="dxa"/>
            <w:vMerge w:val="restart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申请人信息</w:t>
            </w: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984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17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541735">
        <w:trPr>
          <w:trHeight w:val="409"/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7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D347EF">
        <w:trPr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984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7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D347EF">
        <w:trPr>
          <w:jc w:val="center"/>
        </w:trPr>
        <w:tc>
          <w:tcPr>
            <w:tcW w:w="2130" w:type="dxa"/>
            <w:vMerge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1984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541735">
        <w:trPr>
          <w:trHeight w:val="493"/>
          <w:jc w:val="center"/>
        </w:trPr>
        <w:tc>
          <w:tcPr>
            <w:tcW w:w="2130" w:type="dxa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送审资料</w:t>
            </w:r>
          </w:p>
        </w:tc>
        <w:tc>
          <w:tcPr>
            <w:tcW w:w="6392" w:type="dxa"/>
            <w:gridSpan w:val="4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015855">
        <w:trPr>
          <w:trHeight w:val="416"/>
          <w:jc w:val="center"/>
        </w:trPr>
        <w:tc>
          <w:tcPr>
            <w:tcW w:w="2130" w:type="dxa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未通过评审的资料如何处理</w:t>
            </w:r>
          </w:p>
        </w:tc>
        <w:tc>
          <w:tcPr>
            <w:tcW w:w="6392" w:type="dxa"/>
            <w:gridSpan w:val="4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1、原址退回          2、美术馆自行处理</w:t>
            </w:r>
          </w:p>
        </w:tc>
      </w:tr>
      <w:tr w:rsidR="00D347EF" w:rsidRPr="00D347EF" w:rsidTr="00541735">
        <w:trPr>
          <w:trHeight w:val="906"/>
          <w:jc w:val="center"/>
        </w:trPr>
        <w:tc>
          <w:tcPr>
            <w:tcW w:w="2130" w:type="dxa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馆长办公室意见</w:t>
            </w:r>
          </w:p>
        </w:tc>
        <w:tc>
          <w:tcPr>
            <w:tcW w:w="6392" w:type="dxa"/>
            <w:gridSpan w:val="4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541735">
        <w:trPr>
          <w:trHeight w:val="848"/>
          <w:jc w:val="center"/>
        </w:trPr>
        <w:tc>
          <w:tcPr>
            <w:tcW w:w="2130" w:type="dxa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学术委员会意见</w:t>
            </w:r>
          </w:p>
        </w:tc>
        <w:tc>
          <w:tcPr>
            <w:tcW w:w="6392" w:type="dxa"/>
            <w:gridSpan w:val="4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7EF" w:rsidRPr="00D347EF" w:rsidTr="00541735">
        <w:trPr>
          <w:trHeight w:val="704"/>
          <w:jc w:val="center"/>
        </w:trPr>
        <w:tc>
          <w:tcPr>
            <w:tcW w:w="2130" w:type="dxa"/>
          </w:tcPr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47EF" w:rsidRPr="00D347EF" w:rsidRDefault="00D347EF" w:rsidP="00D347EF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47E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4"/>
          </w:tcPr>
          <w:p w:rsidR="00D347EF" w:rsidRPr="00D347EF" w:rsidRDefault="00D347EF" w:rsidP="00E849B1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49B1" w:rsidRPr="00D347EF" w:rsidRDefault="00D347EF" w:rsidP="00AC64F5">
      <w:pPr>
        <w:spacing w:line="240" w:lineRule="atLeast"/>
        <w:ind w:leftChars="-540" w:left="-1134" w:firstLineChars="450" w:firstLine="1080"/>
        <w:rPr>
          <w:rFonts w:asciiTheme="minorEastAsia" w:hAnsiTheme="minorEastAsia"/>
          <w:sz w:val="24"/>
          <w:szCs w:val="24"/>
        </w:rPr>
      </w:pPr>
      <w:r w:rsidRPr="00D347EF">
        <w:rPr>
          <w:rFonts w:asciiTheme="minorEastAsia" w:hAnsiTheme="minorEastAsia" w:hint="eastAsia"/>
          <w:sz w:val="24"/>
          <w:szCs w:val="24"/>
        </w:rPr>
        <w:t>经办人：                                    日期：     年     月     日</w:t>
      </w:r>
    </w:p>
    <w:sectPr w:rsidR="00E849B1" w:rsidRPr="00D347EF" w:rsidSect="00A23DCC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2E" w:rsidRDefault="004D242E" w:rsidP="00F8071F">
      <w:r>
        <w:separator/>
      </w:r>
    </w:p>
  </w:endnote>
  <w:endnote w:type="continuationSeparator" w:id="0">
    <w:p w:rsidR="004D242E" w:rsidRDefault="004D242E" w:rsidP="00F8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CC" w:rsidRDefault="00A23DCC" w:rsidP="00A23DCC">
    <w:pPr>
      <w:pStyle w:val="a4"/>
      <w:jc w:val="center"/>
    </w:pPr>
    <w:r>
      <w:rPr>
        <w:rFonts w:hint="eastAsia"/>
      </w:rPr>
      <w:t>馆址：广东省东莞市</w:t>
    </w:r>
    <w:proofErr w:type="gramStart"/>
    <w:r>
      <w:rPr>
        <w:rFonts w:hint="eastAsia"/>
      </w:rPr>
      <w:t>莞城区汇峰路</w:t>
    </w:r>
    <w:proofErr w:type="gramEnd"/>
    <w:r>
      <w:rPr>
        <w:rFonts w:hint="eastAsia"/>
      </w:rPr>
      <w:t>一号</w:t>
    </w:r>
    <w:proofErr w:type="gramStart"/>
    <w:r>
      <w:rPr>
        <w:rFonts w:hint="eastAsia"/>
      </w:rPr>
      <w:t>汇峰中心</w:t>
    </w:r>
    <w:proofErr w:type="gramEnd"/>
    <w:r>
      <w:rPr>
        <w:rFonts w:hint="eastAsia"/>
      </w:rPr>
      <w:t>H</w:t>
    </w:r>
    <w:r>
      <w:rPr>
        <w:rFonts w:hint="eastAsia"/>
      </w:rPr>
      <w:t>区</w:t>
    </w:r>
    <w:r>
      <w:rPr>
        <w:rFonts w:hint="eastAsia"/>
      </w:rPr>
      <w:t>36</w:t>
    </w:r>
    <w:r>
      <w:rPr>
        <w:rFonts w:hint="eastAsia"/>
      </w:rPr>
      <w:t>号邮编：</w:t>
    </w:r>
    <w:r>
      <w:rPr>
        <w:rFonts w:hint="eastAsia"/>
      </w:rPr>
      <w:t>523000</w:t>
    </w:r>
  </w:p>
  <w:p w:rsidR="00A23DCC" w:rsidRDefault="00A23DCC" w:rsidP="00A23DCC">
    <w:pPr>
      <w:pStyle w:val="a4"/>
      <w:jc w:val="center"/>
    </w:pPr>
    <w:r>
      <w:t xml:space="preserve">Area H, #36, No. 1 </w:t>
    </w:r>
    <w:proofErr w:type="spellStart"/>
    <w:r>
      <w:t>Huifeng</w:t>
    </w:r>
    <w:proofErr w:type="spellEnd"/>
    <w:r>
      <w:t xml:space="preserve"> Road, </w:t>
    </w:r>
    <w:proofErr w:type="spellStart"/>
    <w:r>
      <w:t>Guancheng</w:t>
    </w:r>
    <w:proofErr w:type="spellEnd"/>
    <w:r>
      <w:t xml:space="preserve"> District, Dongguan City, Guangdong</w:t>
    </w:r>
    <w:r>
      <w:rPr>
        <w:rFonts w:hint="eastAsia"/>
      </w:rPr>
      <w:t xml:space="preserve"> </w:t>
    </w:r>
    <w:r>
      <w:t>P.R. China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</w:t>
    </w:r>
    <w:r>
      <w:t>Post Code 523000</w:t>
    </w:r>
  </w:p>
  <w:p w:rsidR="00A23DCC" w:rsidRPr="00A23DCC" w:rsidRDefault="00A23DCC" w:rsidP="00A23DCC">
    <w:pPr>
      <w:pStyle w:val="a4"/>
      <w:jc w:val="center"/>
    </w:pPr>
    <w:proofErr w:type="spellStart"/>
    <w:proofErr w:type="gramStart"/>
    <w:r>
      <w:t>tel</w:t>
    </w:r>
    <w:proofErr w:type="spellEnd"/>
    <w:proofErr w:type="gramEnd"/>
    <w:r>
      <w:t xml:space="preserve">: 0769-28821988  e-mail: </w:t>
    </w:r>
    <w:r w:rsidRPr="00A47D65">
      <w:t>info@21samg.com</w:t>
    </w:r>
    <w:r>
      <w:t xml:space="preserve"> </w:t>
    </w:r>
    <w:r>
      <w:rPr>
        <w:rFonts w:hint="eastAsia"/>
      </w:rPr>
      <w:t xml:space="preserve"> </w:t>
    </w:r>
    <w:r>
      <w:t>GPS E113°45’38” N23°01’38”</w:t>
    </w:r>
  </w:p>
  <w:p w:rsidR="00A23DCC" w:rsidRDefault="00A23DCC" w:rsidP="00A23DCC">
    <w:pPr>
      <w:pStyle w:val="a4"/>
      <w:jc w:val="center"/>
    </w:pPr>
    <w:r>
      <w:t>Web:  http://www.21samg.com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2E" w:rsidRDefault="004D242E" w:rsidP="00F8071F">
      <w:r>
        <w:separator/>
      </w:r>
    </w:p>
  </w:footnote>
  <w:footnote w:type="continuationSeparator" w:id="0">
    <w:p w:rsidR="004D242E" w:rsidRDefault="004D242E" w:rsidP="00F8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76" w:rsidRDefault="00882C76" w:rsidP="00882C76">
    <w:r w:rsidRPr="00882C76">
      <w:rPr>
        <w:noProof/>
      </w:rPr>
      <w:drawing>
        <wp:anchor distT="0" distB="0" distL="114300" distR="114300" simplePos="0" relativeHeight="251658240" behindDoc="0" locked="0" layoutInCell="1" allowOverlap="1" wp14:anchorId="3B4638CF" wp14:editId="0FFE1E9D">
          <wp:simplePos x="0" y="0"/>
          <wp:positionH relativeFrom="column">
            <wp:posOffset>-742950</wp:posOffset>
          </wp:positionH>
          <wp:positionV relativeFrom="paragraph">
            <wp:posOffset>-322580</wp:posOffset>
          </wp:positionV>
          <wp:extent cx="1143000" cy="721995"/>
          <wp:effectExtent l="0" t="0" r="0" b="190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CE"/>
    <w:multiLevelType w:val="hybridMultilevel"/>
    <w:tmpl w:val="C2920F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A91FE5"/>
    <w:multiLevelType w:val="hybridMultilevel"/>
    <w:tmpl w:val="2620E47C"/>
    <w:lvl w:ilvl="0" w:tplc="FC10B2E2">
      <w:start w:val="1"/>
      <w:numFmt w:val="decimal"/>
      <w:lvlText w:val="（%1）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15952063"/>
    <w:multiLevelType w:val="hybridMultilevel"/>
    <w:tmpl w:val="DE4A5D50"/>
    <w:lvl w:ilvl="0" w:tplc="31C47B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488F86A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hint="default"/>
        <w:sz w:val="21"/>
      </w:rPr>
    </w:lvl>
    <w:lvl w:ilvl="2" w:tplc="3FA4E05A">
      <w:start w:val="1"/>
      <w:numFmt w:val="decimalEnclosedCircle"/>
      <w:lvlText w:val="%3"/>
      <w:lvlJc w:val="left"/>
      <w:pPr>
        <w:ind w:left="120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9A32E2"/>
    <w:multiLevelType w:val="hybridMultilevel"/>
    <w:tmpl w:val="FAA2B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8606E9"/>
    <w:multiLevelType w:val="hybridMultilevel"/>
    <w:tmpl w:val="B1DA9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D912C8"/>
    <w:multiLevelType w:val="hybridMultilevel"/>
    <w:tmpl w:val="5F54B8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77199A"/>
    <w:multiLevelType w:val="hybridMultilevel"/>
    <w:tmpl w:val="C360D1EA"/>
    <w:lvl w:ilvl="0" w:tplc="86167850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3C6420CE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A443810"/>
    <w:multiLevelType w:val="hybridMultilevel"/>
    <w:tmpl w:val="4F5626BA"/>
    <w:lvl w:ilvl="0" w:tplc="A1CA3FC2">
      <w:start w:val="1"/>
      <w:numFmt w:val="decimal"/>
      <w:lvlText w:val="（%1）"/>
      <w:lvlJc w:val="left"/>
      <w:pPr>
        <w:ind w:left="1266" w:hanging="720"/>
      </w:pPr>
      <w:rPr>
        <w:rFonts w:ascii="华文中宋" w:eastAsia="华文中宋" w:hAnsi="华文中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8">
    <w:nsid w:val="7ED878E9"/>
    <w:multiLevelType w:val="hybridMultilevel"/>
    <w:tmpl w:val="FCA86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39"/>
    <w:rsid w:val="000049B5"/>
    <w:rsid w:val="00060F62"/>
    <w:rsid w:val="00067FA2"/>
    <w:rsid w:val="00095873"/>
    <w:rsid w:val="001035C2"/>
    <w:rsid w:val="001349DE"/>
    <w:rsid w:val="00136292"/>
    <w:rsid w:val="00154A22"/>
    <w:rsid w:val="00167305"/>
    <w:rsid w:val="001D389F"/>
    <w:rsid w:val="002032EA"/>
    <w:rsid w:val="00224B6C"/>
    <w:rsid w:val="00296D7C"/>
    <w:rsid w:val="002A22BF"/>
    <w:rsid w:val="002C5EBB"/>
    <w:rsid w:val="0032736F"/>
    <w:rsid w:val="0035040B"/>
    <w:rsid w:val="00376F01"/>
    <w:rsid w:val="003F6E86"/>
    <w:rsid w:val="00434061"/>
    <w:rsid w:val="004D242E"/>
    <w:rsid w:val="004D6DBF"/>
    <w:rsid w:val="0052738A"/>
    <w:rsid w:val="00531F9F"/>
    <w:rsid w:val="00541735"/>
    <w:rsid w:val="00557763"/>
    <w:rsid w:val="00640DDE"/>
    <w:rsid w:val="006C269B"/>
    <w:rsid w:val="006E2DF2"/>
    <w:rsid w:val="00747770"/>
    <w:rsid w:val="00763133"/>
    <w:rsid w:val="007D33E6"/>
    <w:rsid w:val="0087213D"/>
    <w:rsid w:val="00882C76"/>
    <w:rsid w:val="008D7511"/>
    <w:rsid w:val="00971607"/>
    <w:rsid w:val="00977D63"/>
    <w:rsid w:val="00A23DCC"/>
    <w:rsid w:val="00A31D02"/>
    <w:rsid w:val="00A47D65"/>
    <w:rsid w:val="00AC64F5"/>
    <w:rsid w:val="00B20EA0"/>
    <w:rsid w:val="00B37EF3"/>
    <w:rsid w:val="00C51104"/>
    <w:rsid w:val="00CA68CE"/>
    <w:rsid w:val="00D347EF"/>
    <w:rsid w:val="00D35081"/>
    <w:rsid w:val="00D55239"/>
    <w:rsid w:val="00D57378"/>
    <w:rsid w:val="00D74B8A"/>
    <w:rsid w:val="00DB01EF"/>
    <w:rsid w:val="00DC48B2"/>
    <w:rsid w:val="00E13D8D"/>
    <w:rsid w:val="00E849B1"/>
    <w:rsid w:val="00EE6C35"/>
    <w:rsid w:val="00F27364"/>
    <w:rsid w:val="00F52F8C"/>
    <w:rsid w:val="00F8071F"/>
    <w:rsid w:val="00F96F9F"/>
    <w:rsid w:val="00FC35CE"/>
    <w:rsid w:val="00FC485B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71F"/>
    <w:rPr>
      <w:sz w:val="18"/>
      <w:szCs w:val="18"/>
    </w:rPr>
  </w:style>
  <w:style w:type="paragraph" w:styleId="a5">
    <w:name w:val="List Paragraph"/>
    <w:basedOn w:val="a"/>
    <w:uiPriority w:val="34"/>
    <w:qFormat/>
    <w:rsid w:val="00F807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68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8CE"/>
    <w:rPr>
      <w:sz w:val="18"/>
      <w:szCs w:val="18"/>
    </w:rPr>
  </w:style>
  <w:style w:type="character" w:styleId="a7">
    <w:name w:val="Hyperlink"/>
    <w:basedOn w:val="a0"/>
    <w:uiPriority w:val="99"/>
    <w:unhideWhenUsed/>
    <w:rsid w:val="00A23D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8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71F"/>
    <w:rPr>
      <w:sz w:val="18"/>
      <w:szCs w:val="18"/>
    </w:rPr>
  </w:style>
  <w:style w:type="paragraph" w:styleId="a5">
    <w:name w:val="List Paragraph"/>
    <w:basedOn w:val="a"/>
    <w:uiPriority w:val="34"/>
    <w:qFormat/>
    <w:rsid w:val="00F807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68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8CE"/>
    <w:rPr>
      <w:sz w:val="18"/>
      <w:szCs w:val="18"/>
    </w:rPr>
  </w:style>
  <w:style w:type="character" w:styleId="a7">
    <w:name w:val="Hyperlink"/>
    <w:basedOn w:val="a0"/>
    <w:uiPriority w:val="99"/>
    <w:unhideWhenUsed/>
    <w:rsid w:val="00A23D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8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380</Characters>
  <Application>Microsoft Office Word</Application>
  <DocSecurity>0</DocSecurity>
  <Lines>3</Lines>
  <Paragraphs>1</Paragraphs>
  <ScaleCrop>false</ScaleCrop>
  <Company>MS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sanliy</cp:lastModifiedBy>
  <cp:revision>6</cp:revision>
  <cp:lastPrinted>2014-03-05T01:20:00Z</cp:lastPrinted>
  <dcterms:created xsi:type="dcterms:W3CDTF">2014-02-17T07:40:00Z</dcterms:created>
  <dcterms:modified xsi:type="dcterms:W3CDTF">2014-03-05T01:36:00Z</dcterms:modified>
</cp:coreProperties>
</file>